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Orquesta Desvío – Proto-obra -junio 2025 (producción de residencia en CHeLa; primera mitad del año, marzo/julio)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En rasgos generales la pieza, para su caracterización, se puede sintetizar en 3 eventos o ideas fuerza con transiciones y una coda: comienzo con una trama densa de  respiraciones, un dueto entre una voz lírica y une/s performer /s en el tramo central y final a coro general horrísono de todos los músicos participantes con una coda de piano en lenta extinción. Las transiciones instrumentales deben ser imaginadas como relevos de respiraciones entre cuerpos e instrumentos , lo cual implica un importante manejo de los silencios y el  espacio en  contexto de acción como instrumento permanente. Q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Respira y Punctum – el arco y la flecha –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Momentos: pulmonación / respiración / emisión, deseo / punctum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Pulmonación: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Comienzan las voces con sonidos solo de aire, es decir sin el uso de las cuerd</w:t>
      </w:r>
      <w:r w:rsidDel="00000000" w:rsidR="00000000" w:rsidRPr="00000000">
        <w:rPr>
          <w:rtl w:val="0"/>
        </w:rPr>
        <w:t xml:space="preserve">as vocales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(diferentes calidades y dinámicas con la ayuda de fichas - guías</w:t>
      </w:r>
      <w:r w:rsidDel="00000000" w:rsidR="00000000" w:rsidRPr="00000000">
        <w:rPr>
          <w:rtl w:val="0"/>
        </w:rPr>
        <w:t xml:space="preserve"> para las acciones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 puede </w:t>
      </w:r>
      <w:r w:rsidDel="00000000" w:rsidR="00000000" w:rsidRPr="00000000">
        <w:rPr>
          <w:rtl w:val="0"/>
        </w:rPr>
        <w:t xml:space="preserve">durar una generosa porción de tiempo.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Importante </w:t>
      </w:r>
      <w:r w:rsidDel="00000000" w:rsidR="00000000" w:rsidRPr="00000000">
        <w:rPr>
          <w:rtl w:val="0"/>
        </w:rPr>
        <w:t xml:space="preserve">chequeo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nivel  mics y control de la voz para que el aire no golpee en la amplificación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Interviene Pablo 1era guitarra con las voces</w:t>
      </w:r>
      <w:r w:rsidDel="00000000" w:rsidR="00000000" w:rsidRPr="00000000">
        <w:rPr>
          <w:rtl w:val="0"/>
        </w:rPr>
        <w:t xml:space="preserve"> a partir de sonidos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vocales grabados/ sampler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Pablo genera un ataque de guitarra en ostinato muy lento y duro que es la señal hacia la sección de cuerdas guitarras  para desarrollar un movimiento consensuado y en evolución,incluyendo luego  laúd y Contrabajo. A su vez ,  las voces en pulmonación interactúan y comentan los samplers como paso hacia proto vocalizaciones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En esta transición de cuerdas  hacia la percusión,  Jimena D comienza lentamente a pasar ( desplazamiento  en el espacio) de la voz al movimiento performático al mismo tiempo que las voces pasan del aire a las vocalizaciones con el sampler.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Transición Percusión —&gt;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suman los vientos en forma aislada  y los samplers se van </w:t>
      </w:r>
      <w:r w:rsidDel="00000000" w:rsidR="00000000" w:rsidRPr="00000000">
        <w:rPr>
          <w:rtl w:val="0"/>
        </w:rPr>
        <w:t xml:space="preserve">retirando.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—&gt;percusión y piano desarrollan una sección propia.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Las voces se desactivan pero Andrés, cuando encuentra o considera oportuna su  intervención con le/s performer/s,  entona líricamente  ( en el sentido de voz  lírica tanguera )una serie bisilábica  Ardor dolor temor etc como comentario coreográfico a los movimientos de Jimena D y lo que se establece  es un </w:t>
      </w:r>
      <w:r w:rsidDel="00000000" w:rsidR="00000000" w:rsidRPr="00000000">
        <w:rPr>
          <w:b w:val="1"/>
          <w:rtl w:val="0"/>
        </w:rPr>
        <w:t xml:space="preserve">dueto</w:t>
      </w:r>
      <w:r w:rsidDel="00000000" w:rsidR="00000000" w:rsidRPr="00000000">
        <w:rPr>
          <w:rtl w:val="0"/>
        </w:rPr>
        <w:t xml:space="preserve">  que es el nudo central de la obra . Para la reposición de   las voces con partituras fonéticas ver 11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(¿misma calidad de sonidos que las voces?)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u w:val="single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Respiración: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Quedan  vientos solo</w:t>
      </w:r>
      <w:r w:rsidDel="00000000" w:rsidR="00000000" w:rsidRPr="00000000">
        <w:rPr>
          <w:rtl w:val="0"/>
        </w:rPr>
        <w:t xml:space="preserve">s por un breve lapso. Respiran y reponen los gestos que dejaron  las voces.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tl w:val="0"/>
        </w:rPr>
        <w:t xml:space="preserve">acoplan y desacoplan con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resto de los instrumentos progresivamente. Posible orden de reposición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sumarse: contra</w:t>
      </w:r>
      <w:r w:rsidDel="00000000" w:rsidR="00000000" w:rsidRPr="00000000">
        <w:rPr>
          <w:rtl w:val="0"/>
        </w:rPr>
        <w:t xml:space="preserve">bajo 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laúd; percusión  y piano; guitarras eléctricas y electrónica.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Emisión, deseo 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Relevos con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partituras fon</w:t>
      </w:r>
      <w:r w:rsidDel="00000000" w:rsidR="00000000" w:rsidRPr="00000000">
        <w:rPr>
          <w:b w:val="1"/>
          <w:rtl w:val="0"/>
        </w:rPr>
        <w:t xml:space="preserve">éticas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Idea: Jime,</w:t>
      </w:r>
      <w:r w:rsidDel="00000000" w:rsidR="00000000" w:rsidRPr="00000000">
        <w:rPr>
          <w:rtl w:val="0"/>
        </w:rPr>
        <w:t xml:space="preserve"> Mariano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Maxi y Andrés luego del dueto (o sin Maxi, si él prefiere tocar) [van recorriendo el espacio, cuando se detienen frente a alguien, la persona deja de tocar. Así quedarían entre 1 y 4 (o 3)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ausencias </w:t>
      </w:r>
      <w:r w:rsidDel="00000000" w:rsidR="00000000" w:rsidRPr="00000000">
        <w:rPr>
          <w:rtl w:val="0"/>
        </w:rPr>
        <w:t xml:space="preserve">alternas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 todo el tiempo 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terminar los recorridos (que hay que pautar) quedaría Jime sola detenida </w:t>
      </w:r>
      <w:r w:rsidDel="00000000" w:rsidR="00000000" w:rsidRPr="00000000">
        <w:rPr>
          <w:rtl w:val="0"/>
        </w:rPr>
        <w:t xml:space="preserve">y en silencio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Jimena lentamente regresa a su rol de voz en el conjunto o activa  las voces de los instrumentistas.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Detalle del  Punctum (el arco y la flecha)= Dueto y partituras fonéticas hacia el </w:t>
      </w:r>
      <w:r w:rsidDel="00000000" w:rsidR="00000000" w:rsidRPr="00000000">
        <w:rPr>
          <w:b w:val="1"/>
          <w:rtl w:val="0"/>
        </w:rPr>
        <w:t xml:space="preserve">coro horrísono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lla (Jimena D)  </w:t>
      </w:r>
      <w:r w:rsidDel="00000000" w:rsidR="00000000" w:rsidRPr="00000000">
        <w:rPr>
          <w:rtl w:val="0"/>
        </w:rPr>
        <w:t xml:space="preserve">está todavía en movimiento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trabaj</w:t>
      </w:r>
      <w:r w:rsidDel="00000000" w:rsidR="00000000" w:rsidRPr="00000000">
        <w:rPr>
          <w:rtl w:val="0"/>
        </w:rPr>
        <w:t xml:space="preserve">an las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percusi</w:t>
      </w:r>
      <w:r w:rsidDel="00000000" w:rsidR="00000000" w:rsidRPr="00000000">
        <w:rPr>
          <w:rtl w:val="0"/>
        </w:rPr>
        <w:t xml:space="preserve">ones y lentamente se suman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las voces “punctum”, es decir </w:t>
      </w:r>
      <w:r w:rsidDel="00000000" w:rsidR="00000000" w:rsidRPr="00000000">
        <w:rPr>
          <w:rtl w:val="0"/>
        </w:rPr>
        <w:t xml:space="preserve">pronuncian, vocalizan, dicen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tl w:val="0"/>
        </w:rPr>
        <w:t xml:space="preserve"> cantan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“palabras” o “frases” (significante vacío) incluidas en las partituras fonéticas</w:t>
      </w:r>
      <w:r w:rsidDel="00000000" w:rsidR="00000000" w:rsidRPr="00000000">
        <w:rPr>
          <w:rtl w:val="0"/>
        </w:rPr>
        <w:t xml:space="preserve">. El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gesto anterior irá sumando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 resto de las voces (de todos los músicos participantes) para terminar  con las</w:t>
      </w:r>
      <w:r w:rsidDel="00000000" w:rsidR="00000000" w:rsidRPr="00000000">
        <w:rPr>
          <w:rtl w:val="0"/>
        </w:rPr>
        <w:t xml:space="preserve"> vocalizaciones horrísonas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toda la orquesta </w:t>
      </w:r>
      <w:r w:rsidDel="00000000" w:rsidR="00000000" w:rsidRPr="00000000">
        <w:rPr>
          <w:rtl w:val="0"/>
        </w:rPr>
        <w:t xml:space="preserve">en simultáneo y restos de activaciones instrumentales.Este final es sin solución de continuidad hasta agotarse en el silencio con el paso al piano.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Coda </w:t>
      </w:r>
      <w:r w:rsidDel="00000000" w:rsidR="00000000" w:rsidRPr="00000000">
        <w:rPr>
          <w:rtl w:val="0"/>
        </w:rPr>
        <w:t xml:space="preserve">piano como acumulación y resonancia de todos los eventos en una segunda extinción definitiva.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Aquí también hay que ver la transición y me pregunto si serviría que los vientos tomen las mismas ideas de calidades de sonido que las voces anteriormente. Si no, me imagino la idea de respiración con sonidos largos, crescendos y </w:t>
      </w:r>
      <w:r w:rsidDel="00000000" w:rsidR="00000000" w:rsidRPr="00000000">
        <w:rPr>
          <w:sz w:val="20"/>
          <w:szCs w:val="20"/>
          <w:rtl w:val="0"/>
        </w:rPr>
        <w:t xml:space="preserve">diminuendos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</w:footnote>
  <w:footnote w:id="1"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Para este momento, deberían regresar las voces, ahora con sonidos “formantes”, consonantes, vocales, etc. 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